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52" w:rsidRPr="006F2552" w:rsidRDefault="006F2552" w:rsidP="006F2552">
      <w:pPr>
        <w:jc w:val="center"/>
        <w:rPr>
          <w:rFonts w:ascii="Times New Roman" w:eastAsia="Calibri" w:hAnsi="Times New Roman" w:cs="Times New Roman"/>
          <w:b/>
          <w:bCs/>
          <w:spacing w:val="12"/>
          <w:sz w:val="24"/>
          <w:szCs w:val="24"/>
        </w:rPr>
      </w:pPr>
      <w:r w:rsidRPr="006F2552">
        <w:rPr>
          <w:rFonts w:ascii="Times New Roman" w:eastAsia="Calibri" w:hAnsi="Times New Roman" w:cs="Times New Roman"/>
          <w:b/>
          <w:bCs/>
          <w:spacing w:val="12"/>
          <w:sz w:val="24"/>
          <w:szCs w:val="24"/>
        </w:rPr>
        <w:t>INDORE INSTITUTE OF LAW</w:t>
      </w:r>
    </w:p>
    <w:p w:rsidR="006F2552" w:rsidRPr="006F2552" w:rsidRDefault="006F2552" w:rsidP="006F2552">
      <w:pPr>
        <w:jc w:val="center"/>
        <w:rPr>
          <w:rFonts w:ascii="Times New Roman" w:eastAsia="Calibri" w:hAnsi="Times New Roman" w:cs="Times New Roman"/>
          <w:bCs/>
          <w:sz w:val="24"/>
          <w:szCs w:val="24"/>
        </w:rPr>
      </w:pPr>
      <w:r w:rsidRPr="006F2552">
        <w:rPr>
          <w:rFonts w:ascii="Times New Roman" w:eastAsia="Calibri" w:hAnsi="Times New Roman" w:cs="Times New Roman"/>
          <w:bCs/>
          <w:sz w:val="24"/>
          <w:szCs w:val="24"/>
        </w:rPr>
        <w:t>(AFFILIATED TO D.A.V.V &amp; B.C.I)</w:t>
      </w:r>
    </w:p>
    <w:p w:rsidR="005A6197" w:rsidRPr="000C32C6" w:rsidRDefault="005A6197" w:rsidP="000C32C6">
      <w:pPr>
        <w:spacing w:line="360" w:lineRule="auto"/>
        <w:jc w:val="center"/>
        <w:rPr>
          <w:rFonts w:ascii="Times New Roman" w:hAnsi="Times New Roman" w:cs="Times New Roman"/>
          <w:b/>
          <w:sz w:val="24"/>
          <w:szCs w:val="24"/>
        </w:rPr>
      </w:pPr>
    </w:p>
    <w:p w:rsidR="005A6197" w:rsidRPr="000C32C6" w:rsidRDefault="00114646" w:rsidP="000C32C6">
      <w:pPr>
        <w:spacing w:line="360" w:lineRule="auto"/>
        <w:jc w:val="both"/>
        <w:rPr>
          <w:rFonts w:ascii="Times New Roman" w:hAnsi="Times New Roman" w:cs="Times New Roman"/>
          <w:b/>
          <w:sz w:val="24"/>
          <w:szCs w:val="24"/>
        </w:rPr>
      </w:pPr>
      <w:r>
        <w:rPr>
          <w:noProof/>
          <w:lang w:bidi="hi-IN"/>
        </w:rPr>
        <w:drawing>
          <wp:inline distT="0" distB="0" distL="0" distR="0">
            <wp:extent cx="1748204" cy="2453053"/>
            <wp:effectExtent l="19050" t="0" r="4396" b="0"/>
            <wp:docPr id="2" name="Picture 1" descr="C:\Users\Harsh\AppData\Local\Microsoft\Windows\Temporary Internet Files\Content.Word\IMG-20180310-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sh\AppData\Local\Microsoft\Windows\Temporary Internet Files\Content.Word\IMG-20180310-WA0026.jpg"/>
                    <pic:cNvPicPr>
                      <a:picLocks noChangeAspect="1" noChangeArrowheads="1"/>
                    </pic:cNvPicPr>
                  </pic:nvPicPr>
                  <pic:blipFill>
                    <a:blip r:embed="rId5"/>
                    <a:srcRect/>
                    <a:stretch>
                      <a:fillRect/>
                    </a:stretch>
                  </pic:blipFill>
                  <pic:spPr bwMode="auto">
                    <a:xfrm>
                      <a:off x="0" y="0"/>
                      <a:ext cx="1751864" cy="2458189"/>
                    </a:xfrm>
                    <a:prstGeom prst="rect">
                      <a:avLst/>
                    </a:prstGeom>
                    <a:noFill/>
                    <a:ln w="9525">
                      <a:noFill/>
                      <a:miter lim="800000"/>
                      <a:headEnd/>
                      <a:tailEnd/>
                    </a:ln>
                  </pic:spPr>
                </pic:pic>
              </a:graphicData>
            </a:graphic>
          </wp:inline>
        </w:drawing>
      </w:r>
    </w:p>
    <w:p w:rsidR="005A6197" w:rsidRPr="000C32C6" w:rsidRDefault="005A6197" w:rsidP="000C32C6">
      <w:pPr>
        <w:spacing w:line="360" w:lineRule="auto"/>
        <w:jc w:val="both"/>
        <w:rPr>
          <w:rFonts w:ascii="Times New Roman" w:hAnsi="Times New Roman" w:cs="Times New Roman"/>
          <w:b/>
          <w:sz w:val="24"/>
          <w:szCs w:val="24"/>
        </w:rPr>
      </w:pPr>
    </w:p>
    <w:p w:rsidR="00C75498" w:rsidRPr="000C32C6" w:rsidRDefault="00C75498"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ASST</w:t>
      </w:r>
      <w:r w:rsidR="005A6197" w:rsidRPr="000C32C6">
        <w:rPr>
          <w:rFonts w:ascii="Times New Roman" w:hAnsi="Times New Roman" w:cs="Times New Roman"/>
          <w:b/>
          <w:sz w:val="24"/>
          <w:szCs w:val="24"/>
        </w:rPr>
        <w:t>.</w:t>
      </w:r>
      <w:r w:rsidRPr="000C32C6">
        <w:rPr>
          <w:rFonts w:ascii="Times New Roman" w:hAnsi="Times New Roman" w:cs="Times New Roman"/>
          <w:b/>
          <w:sz w:val="24"/>
          <w:szCs w:val="24"/>
        </w:rPr>
        <w:t xml:space="preserve"> PROF</w:t>
      </w:r>
      <w:r w:rsidR="005A6197" w:rsidRPr="000C32C6">
        <w:rPr>
          <w:rFonts w:ascii="Times New Roman" w:hAnsi="Times New Roman" w:cs="Times New Roman"/>
          <w:b/>
          <w:sz w:val="24"/>
          <w:szCs w:val="24"/>
        </w:rPr>
        <w:t>.</w:t>
      </w:r>
      <w:r w:rsidRPr="000C32C6">
        <w:rPr>
          <w:rFonts w:ascii="Times New Roman" w:hAnsi="Times New Roman" w:cs="Times New Roman"/>
          <w:b/>
          <w:sz w:val="24"/>
          <w:szCs w:val="24"/>
        </w:rPr>
        <w:t xml:space="preserve"> SNEHA SHARMA</w:t>
      </w:r>
    </w:p>
    <w:p w:rsidR="00D178EB" w:rsidRPr="000C32C6" w:rsidRDefault="006F2552"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ABOUT</w:t>
      </w:r>
      <w:r>
        <w:rPr>
          <w:rFonts w:ascii="Times New Roman" w:hAnsi="Times New Roman" w:cs="Times New Roman"/>
          <w:b/>
          <w:sz w:val="24"/>
          <w:szCs w:val="24"/>
        </w:rPr>
        <w:t xml:space="preserve"> THE FACULTY</w:t>
      </w:r>
    </w:p>
    <w:p w:rsidR="00865758" w:rsidRPr="000C32C6" w:rsidRDefault="00865758" w:rsidP="000C32C6">
      <w:pPr>
        <w:spacing w:line="360" w:lineRule="auto"/>
        <w:jc w:val="both"/>
        <w:rPr>
          <w:rFonts w:ascii="Times New Roman" w:hAnsi="Times New Roman" w:cs="Times New Roman"/>
          <w:sz w:val="24"/>
          <w:szCs w:val="24"/>
        </w:rPr>
      </w:pPr>
      <w:r w:rsidRPr="000C32C6">
        <w:rPr>
          <w:rFonts w:ascii="Times New Roman" w:hAnsi="Times New Roman" w:cs="Times New Roman"/>
          <w:color w:val="2C2C2C"/>
          <w:sz w:val="24"/>
          <w:szCs w:val="24"/>
          <w:shd w:val="clear" w:color="auto" w:fill="FFFFFF"/>
        </w:rPr>
        <w:t xml:space="preserve">I joined Indore Institute of Law in May 2016 after several short stints as a </w:t>
      </w:r>
      <w:r w:rsidRPr="000C32C6">
        <w:rPr>
          <w:rFonts w:ascii="Times New Roman" w:hAnsi="Times New Roman" w:cs="Times New Roman"/>
          <w:sz w:val="24"/>
          <w:szCs w:val="24"/>
        </w:rPr>
        <w:t>Legal Trainer</w:t>
      </w:r>
      <w:r w:rsidR="00AF40AB" w:rsidRPr="000C32C6">
        <w:rPr>
          <w:rFonts w:ascii="Times New Roman" w:hAnsi="Times New Roman" w:cs="Times New Roman"/>
          <w:sz w:val="24"/>
          <w:szCs w:val="24"/>
        </w:rPr>
        <w:t xml:space="preserve"> at ADITHI </w:t>
      </w:r>
      <w:proofErr w:type="spellStart"/>
      <w:r w:rsidR="00AF40AB" w:rsidRPr="000C32C6">
        <w:rPr>
          <w:rFonts w:ascii="Times New Roman" w:hAnsi="Times New Roman" w:cs="Times New Roman"/>
          <w:sz w:val="24"/>
          <w:szCs w:val="24"/>
        </w:rPr>
        <w:t>NGO,where</w:t>
      </w:r>
      <w:proofErr w:type="spellEnd"/>
      <w:r w:rsidR="00AF40AB" w:rsidRPr="000C32C6">
        <w:rPr>
          <w:rFonts w:ascii="Times New Roman" w:hAnsi="Times New Roman" w:cs="Times New Roman"/>
          <w:sz w:val="24"/>
          <w:szCs w:val="24"/>
        </w:rPr>
        <w:t xml:space="preserve"> I Worked and prepared legal literature on the project of Human trafficking issues in connection with the POSCO Act, 2012 for the protection of children from sexual abuse and exploitation. </w:t>
      </w:r>
      <w:proofErr w:type="gramStart"/>
      <w:r w:rsidR="00AF40AB" w:rsidRPr="000C32C6">
        <w:rPr>
          <w:rFonts w:ascii="Times New Roman" w:hAnsi="Times New Roman" w:cs="Times New Roman"/>
          <w:sz w:val="24"/>
          <w:szCs w:val="24"/>
        </w:rPr>
        <w:t>Gave various training programs and legal literacy to the people for creating awareness regarding the rights of women and children.</w:t>
      </w:r>
      <w:proofErr w:type="gramEnd"/>
      <w:r w:rsidRPr="000C32C6">
        <w:rPr>
          <w:rFonts w:ascii="Times New Roman" w:hAnsi="Times New Roman" w:cs="Times New Roman"/>
          <w:color w:val="2C2C2C"/>
          <w:sz w:val="24"/>
          <w:szCs w:val="24"/>
          <w:shd w:val="clear" w:color="auto" w:fill="FFFFFF"/>
        </w:rPr>
        <w:t xml:space="preserve"> I soon realized that the only way to </w:t>
      </w:r>
      <w:proofErr w:type="spellStart"/>
      <w:r w:rsidRPr="000C32C6">
        <w:rPr>
          <w:rFonts w:ascii="Times New Roman" w:hAnsi="Times New Roman" w:cs="Times New Roman"/>
          <w:color w:val="2C2C2C"/>
          <w:sz w:val="24"/>
          <w:szCs w:val="24"/>
          <w:shd w:val="clear" w:color="auto" w:fill="FFFFFF"/>
        </w:rPr>
        <w:t>fulfil</w:t>
      </w:r>
      <w:proofErr w:type="spellEnd"/>
      <w:r w:rsidRPr="000C32C6">
        <w:rPr>
          <w:rFonts w:ascii="Times New Roman" w:hAnsi="Times New Roman" w:cs="Times New Roman"/>
          <w:color w:val="2C2C2C"/>
          <w:sz w:val="24"/>
          <w:szCs w:val="24"/>
          <w:shd w:val="clear" w:color="auto" w:fill="FFFFFF"/>
        </w:rPr>
        <w:t xml:space="preserve"> my need of self-actualization was not by earning great lucre but by becoming an academician. As a law student, I was very fortunate to have extremely accomplished professors who have always been my inspiration in life</w:t>
      </w:r>
      <w:r w:rsidR="00AF40AB" w:rsidRPr="000C32C6">
        <w:rPr>
          <w:rFonts w:ascii="Times New Roman" w:hAnsi="Times New Roman" w:cs="Times New Roman"/>
          <w:color w:val="2C2C2C"/>
          <w:sz w:val="24"/>
          <w:szCs w:val="24"/>
          <w:shd w:val="clear" w:color="auto" w:fill="FFFFFF"/>
        </w:rPr>
        <w:t>.</w:t>
      </w:r>
    </w:p>
    <w:p w:rsidR="00865758" w:rsidRPr="000C32C6" w:rsidRDefault="00D178EB" w:rsidP="000C32C6">
      <w:pPr>
        <w:spacing w:line="360" w:lineRule="auto"/>
        <w:jc w:val="both"/>
        <w:rPr>
          <w:rFonts w:ascii="Times New Roman" w:hAnsi="Times New Roman" w:cs="Times New Roman"/>
          <w:color w:val="2C2C2C"/>
          <w:sz w:val="24"/>
          <w:szCs w:val="24"/>
          <w:shd w:val="clear" w:color="auto" w:fill="FFFFFF"/>
        </w:rPr>
      </w:pPr>
      <w:r w:rsidRPr="000C32C6">
        <w:rPr>
          <w:rFonts w:ascii="Times New Roman" w:hAnsi="Times New Roman" w:cs="Times New Roman"/>
          <w:color w:val="2C2C2C"/>
          <w:sz w:val="24"/>
          <w:szCs w:val="24"/>
          <w:shd w:val="clear" w:color="auto" w:fill="FFFFFF"/>
        </w:rPr>
        <w:t>I completed my B.A. LL.B</w:t>
      </w:r>
      <w:proofErr w:type="gramStart"/>
      <w:r w:rsidRPr="000C32C6">
        <w:rPr>
          <w:rFonts w:ascii="Times New Roman" w:hAnsi="Times New Roman" w:cs="Times New Roman"/>
          <w:color w:val="2C2C2C"/>
          <w:sz w:val="24"/>
          <w:szCs w:val="24"/>
          <w:shd w:val="clear" w:color="auto" w:fill="FFFFFF"/>
        </w:rPr>
        <w:t>.</w:t>
      </w:r>
      <w:r w:rsidR="00AF40AB" w:rsidRPr="000C32C6">
        <w:rPr>
          <w:rFonts w:ascii="Times New Roman" w:hAnsi="Times New Roman" w:cs="Times New Roman"/>
          <w:color w:val="2C2C2C"/>
          <w:sz w:val="24"/>
          <w:szCs w:val="24"/>
          <w:shd w:val="clear" w:color="auto" w:fill="FFFFFF"/>
        </w:rPr>
        <w:t>(</w:t>
      </w:r>
      <w:proofErr w:type="gramEnd"/>
      <w:r w:rsidR="00AF40AB" w:rsidRPr="000C32C6">
        <w:rPr>
          <w:rFonts w:ascii="Times New Roman" w:hAnsi="Times New Roman" w:cs="Times New Roman"/>
          <w:color w:val="2C2C2C"/>
          <w:sz w:val="24"/>
          <w:szCs w:val="24"/>
          <w:shd w:val="clear" w:color="auto" w:fill="FFFFFF"/>
        </w:rPr>
        <w:t>Hons)</w:t>
      </w:r>
      <w:r w:rsidRPr="000C32C6">
        <w:rPr>
          <w:rFonts w:ascii="Times New Roman" w:hAnsi="Times New Roman" w:cs="Times New Roman"/>
          <w:color w:val="2C2C2C"/>
          <w:sz w:val="24"/>
          <w:szCs w:val="24"/>
          <w:shd w:val="clear" w:color="auto" w:fill="FFFFFF"/>
        </w:rPr>
        <w:t xml:space="preserve"> degree from </w:t>
      </w:r>
      <w:r w:rsidR="00AF40AB" w:rsidRPr="000C32C6">
        <w:rPr>
          <w:rFonts w:ascii="Times New Roman" w:hAnsi="Times New Roman" w:cs="Times New Roman"/>
          <w:color w:val="2C2C2C"/>
          <w:sz w:val="24"/>
          <w:szCs w:val="24"/>
          <w:shd w:val="clear" w:color="auto" w:fill="FFFFFF"/>
        </w:rPr>
        <w:t>School</w:t>
      </w:r>
      <w:r w:rsidRPr="000C32C6">
        <w:rPr>
          <w:rFonts w:ascii="Times New Roman" w:hAnsi="Times New Roman" w:cs="Times New Roman"/>
          <w:color w:val="2C2C2C"/>
          <w:sz w:val="24"/>
          <w:szCs w:val="24"/>
          <w:shd w:val="clear" w:color="auto" w:fill="FFFFFF"/>
        </w:rPr>
        <w:t xml:space="preserve"> of Law KIIT University Bhubaneswa</w:t>
      </w:r>
      <w:r w:rsidR="00AF40AB" w:rsidRPr="000C32C6">
        <w:rPr>
          <w:rFonts w:ascii="Times New Roman" w:hAnsi="Times New Roman" w:cs="Times New Roman"/>
          <w:color w:val="2C2C2C"/>
          <w:sz w:val="24"/>
          <w:szCs w:val="24"/>
          <w:shd w:val="clear" w:color="auto" w:fill="FFFFFF"/>
        </w:rPr>
        <w:t>r</w:t>
      </w:r>
      <w:r w:rsidRPr="000C32C6">
        <w:rPr>
          <w:rFonts w:ascii="Times New Roman" w:hAnsi="Times New Roman" w:cs="Times New Roman"/>
          <w:color w:val="2C2C2C"/>
          <w:sz w:val="24"/>
          <w:szCs w:val="24"/>
          <w:shd w:val="clear" w:color="auto" w:fill="FFFFFF"/>
        </w:rPr>
        <w:t>.</w:t>
      </w:r>
      <w:r w:rsidR="00865758" w:rsidRPr="000C32C6">
        <w:rPr>
          <w:rFonts w:ascii="Times New Roman" w:hAnsi="Times New Roman" w:cs="Times New Roman"/>
          <w:color w:val="2C2C2C"/>
          <w:sz w:val="24"/>
          <w:szCs w:val="24"/>
          <w:shd w:val="clear" w:color="auto" w:fill="FFFFFF"/>
        </w:rPr>
        <w:t xml:space="preserve"> O</w:t>
      </w:r>
      <w:r w:rsidRPr="000C32C6">
        <w:rPr>
          <w:rFonts w:ascii="Times New Roman" w:hAnsi="Times New Roman" w:cs="Times New Roman"/>
          <w:color w:val="2C2C2C"/>
          <w:sz w:val="24"/>
          <w:szCs w:val="24"/>
          <w:shd w:val="clear" w:color="auto" w:fill="FFFFFF"/>
        </w:rPr>
        <w:t xml:space="preserve">btained my LL.M. from </w:t>
      </w:r>
      <w:r w:rsidR="00865758" w:rsidRPr="000C32C6">
        <w:rPr>
          <w:rFonts w:ascii="Times New Roman" w:hAnsi="Times New Roman" w:cs="Times New Roman"/>
          <w:color w:val="2C2C2C"/>
          <w:sz w:val="24"/>
          <w:szCs w:val="24"/>
          <w:shd w:val="clear" w:color="auto" w:fill="FFFFFF"/>
        </w:rPr>
        <w:t xml:space="preserve">NALSAR University of Law, Hyderabad </w:t>
      </w:r>
      <w:r w:rsidRPr="000C32C6">
        <w:rPr>
          <w:rFonts w:ascii="Times New Roman" w:hAnsi="Times New Roman" w:cs="Times New Roman"/>
          <w:color w:val="2C2C2C"/>
          <w:sz w:val="24"/>
          <w:szCs w:val="24"/>
          <w:shd w:val="clear" w:color="auto" w:fill="FFFFFF"/>
        </w:rPr>
        <w:t xml:space="preserve">specializing in </w:t>
      </w:r>
      <w:r w:rsidR="00865758" w:rsidRPr="000C32C6">
        <w:rPr>
          <w:rFonts w:ascii="Times New Roman" w:hAnsi="Times New Roman" w:cs="Times New Roman"/>
          <w:color w:val="2C2C2C"/>
          <w:sz w:val="24"/>
          <w:szCs w:val="24"/>
          <w:shd w:val="clear" w:color="auto" w:fill="FFFFFF"/>
        </w:rPr>
        <w:t>Intellectual Property Rights under</w:t>
      </w:r>
      <w:r w:rsidR="00AF40AB" w:rsidRPr="000C32C6">
        <w:rPr>
          <w:rFonts w:ascii="Times New Roman" w:hAnsi="Times New Roman" w:cs="Times New Roman"/>
          <w:color w:val="2C2C2C"/>
          <w:sz w:val="24"/>
          <w:szCs w:val="24"/>
          <w:shd w:val="clear" w:color="auto" w:fill="FFFFFF"/>
        </w:rPr>
        <w:t xml:space="preserve"> </w:t>
      </w:r>
      <w:r w:rsidR="00865758" w:rsidRPr="000C32C6">
        <w:rPr>
          <w:rFonts w:ascii="Times New Roman" w:hAnsi="Times New Roman" w:cs="Times New Roman"/>
          <w:color w:val="2C2C2C"/>
          <w:sz w:val="24"/>
          <w:szCs w:val="24"/>
          <w:shd w:val="clear" w:color="auto" w:fill="FFFFFF"/>
        </w:rPr>
        <w:t xml:space="preserve">Prof Dr. V.C. </w:t>
      </w:r>
      <w:proofErr w:type="spellStart"/>
      <w:proofErr w:type="gramStart"/>
      <w:r w:rsidR="00865758" w:rsidRPr="000C32C6">
        <w:rPr>
          <w:rFonts w:ascii="Times New Roman" w:hAnsi="Times New Roman" w:cs="Times New Roman"/>
          <w:color w:val="2C2C2C"/>
          <w:sz w:val="24"/>
          <w:szCs w:val="24"/>
          <w:shd w:val="clear" w:color="auto" w:fill="FFFFFF"/>
        </w:rPr>
        <w:t>Vivekanandan</w:t>
      </w:r>
      <w:proofErr w:type="spellEnd"/>
      <w:r w:rsidR="00AF40AB" w:rsidRPr="000C32C6">
        <w:rPr>
          <w:rFonts w:ascii="Times New Roman" w:hAnsi="Times New Roman" w:cs="Times New Roman"/>
          <w:color w:val="2C2C2C"/>
          <w:sz w:val="24"/>
          <w:szCs w:val="24"/>
          <w:shd w:val="clear" w:color="auto" w:fill="FFFFFF"/>
        </w:rPr>
        <w:t xml:space="preserve"> </w:t>
      </w:r>
      <w:r w:rsidR="00865758" w:rsidRPr="000C32C6">
        <w:rPr>
          <w:rFonts w:ascii="Times New Roman" w:hAnsi="Times New Roman" w:cs="Times New Roman"/>
          <w:color w:val="2C2C2C"/>
          <w:sz w:val="24"/>
          <w:szCs w:val="24"/>
          <w:shd w:val="clear" w:color="auto" w:fill="FFFFFF"/>
        </w:rPr>
        <w:t xml:space="preserve"> (</w:t>
      </w:r>
      <w:proofErr w:type="gramEnd"/>
      <w:r w:rsidR="00865758" w:rsidRPr="000C32C6">
        <w:rPr>
          <w:rFonts w:ascii="Times New Roman" w:hAnsi="Times New Roman" w:cs="Times New Roman"/>
          <w:color w:val="2C2C2C"/>
          <w:sz w:val="24"/>
          <w:szCs w:val="24"/>
          <w:shd w:val="clear" w:color="auto" w:fill="FFFFFF"/>
        </w:rPr>
        <w:t xml:space="preserve">MHRD IP Chair) (Prof at NALSAR </w:t>
      </w:r>
      <w:r w:rsidR="00865758" w:rsidRPr="000C32C6">
        <w:rPr>
          <w:rFonts w:ascii="Times New Roman" w:hAnsi="Times New Roman" w:cs="Times New Roman"/>
          <w:color w:val="2C2C2C"/>
          <w:sz w:val="24"/>
          <w:szCs w:val="24"/>
          <w:shd w:val="clear" w:color="auto" w:fill="FFFFFF"/>
        </w:rPr>
        <w:lastRenderedPageBreak/>
        <w:t>University of Law).</w:t>
      </w:r>
      <w:r w:rsidRPr="000C32C6">
        <w:rPr>
          <w:rFonts w:ascii="Times New Roman" w:hAnsi="Times New Roman" w:cs="Times New Roman"/>
          <w:color w:val="2C2C2C"/>
          <w:sz w:val="24"/>
          <w:szCs w:val="24"/>
          <w:shd w:val="clear" w:color="auto" w:fill="FFFFFF"/>
        </w:rPr>
        <w:t xml:space="preserve"> I wrote my dissertation in the field of </w:t>
      </w:r>
      <w:r w:rsidR="00865758" w:rsidRPr="000C32C6">
        <w:rPr>
          <w:rFonts w:ascii="Times New Roman" w:hAnsi="Times New Roman" w:cs="Times New Roman"/>
          <w:color w:val="2C2C2C"/>
          <w:sz w:val="24"/>
          <w:szCs w:val="24"/>
          <w:shd w:val="clear" w:color="auto" w:fill="FFFFFF"/>
        </w:rPr>
        <w:t>Trademarks “</w:t>
      </w:r>
      <w:r w:rsidR="00865758" w:rsidRPr="000C32C6">
        <w:rPr>
          <w:rFonts w:ascii="Times New Roman" w:hAnsi="Times New Roman" w:cs="Times New Roman"/>
          <w:sz w:val="24"/>
          <w:szCs w:val="24"/>
        </w:rPr>
        <w:t>Character Merchandising: Moving goods &amp; services towards people”</w:t>
      </w:r>
      <w:r w:rsidR="00865758" w:rsidRPr="000C32C6">
        <w:rPr>
          <w:rFonts w:ascii="Times New Roman" w:hAnsi="Times New Roman" w:cs="Times New Roman"/>
          <w:color w:val="2C2C2C"/>
          <w:sz w:val="24"/>
          <w:szCs w:val="24"/>
          <w:shd w:val="clear" w:color="auto" w:fill="FFFFFF"/>
        </w:rPr>
        <w:t xml:space="preserve"> under Prof T. </w:t>
      </w:r>
      <w:proofErr w:type="spellStart"/>
      <w:r w:rsidR="00865758" w:rsidRPr="000C32C6">
        <w:rPr>
          <w:rFonts w:ascii="Times New Roman" w:hAnsi="Times New Roman" w:cs="Times New Roman"/>
          <w:color w:val="2C2C2C"/>
          <w:sz w:val="24"/>
          <w:szCs w:val="24"/>
          <w:shd w:val="clear" w:color="auto" w:fill="FFFFFF"/>
        </w:rPr>
        <w:t>Raghavendra</w:t>
      </w:r>
      <w:proofErr w:type="spellEnd"/>
      <w:r w:rsidR="00865758" w:rsidRPr="000C32C6">
        <w:rPr>
          <w:rFonts w:ascii="Times New Roman" w:hAnsi="Times New Roman" w:cs="Times New Roman"/>
          <w:color w:val="2C2C2C"/>
          <w:sz w:val="24"/>
          <w:szCs w:val="24"/>
          <w:shd w:val="clear" w:color="auto" w:fill="FFFFFF"/>
        </w:rPr>
        <w:t xml:space="preserve"> </w:t>
      </w:r>
      <w:proofErr w:type="spellStart"/>
      <w:r w:rsidR="00865758" w:rsidRPr="000C32C6">
        <w:rPr>
          <w:rFonts w:ascii="Times New Roman" w:hAnsi="Times New Roman" w:cs="Times New Roman"/>
          <w:color w:val="2C2C2C"/>
          <w:sz w:val="24"/>
          <w:szCs w:val="24"/>
          <w:shd w:val="clear" w:color="auto" w:fill="FFFFFF"/>
        </w:rPr>
        <w:t>Rao</w:t>
      </w:r>
      <w:proofErr w:type="spellEnd"/>
      <w:r w:rsidR="00865758" w:rsidRPr="000C32C6">
        <w:rPr>
          <w:rFonts w:ascii="Times New Roman" w:hAnsi="Times New Roman" w:cs="Times New Roman"/>
          <w:color w:val="2C2C2C"/>
          <w:sz w:val="24"/>
          <w:szCs w:val="24"/>
          <w:shd w:val="clear" w:color="auto" w:fill="FFFFFF"/>
        </w:rPr>
        <w:t>.</w:t>
      </w:r>
    </w:p>
    <w:p w:rsidR="00AF40AB"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b/>
          <w:color w:val="2C2C2C"/>
          <w:sz w:val="24"/>
          <w:szCs w:val="24"/>
          <w:shd w:val="clear" w:color="auto" w:fill="FFFFFF"/>
        </w:rPr>
        <w:t>QUALIFICATIONS</w:t>
      </w:r>
    </w:p>
    <w:p w:rsidR="00AF40AB"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b/>
          <w:color w:val="2C2C2C"/>
          <w:sz w:val="24"/>
          <w:szCs w:val="24"/>
          <w:shd w:val="clear" w:color="auto" w:fill="FFFFFF"/>
        </w:rPr>
        <w:t xml:space="preserve">B.A.LLB (HONS) (IPR SPECIALISATION), LLM (IPR SPECIALISATION) (Topper </w:t>
      </w:r>
      <w:proofErr w:type="gramStart"/>
      <w:r w:rsidRPr="000C32C6">
        <w:rPr>
          <w:rFonts w:ascii="Times New Roman" w:hAnsi="Times New Roman" w:cs="Times New Roman"/>
          <w:b/>
          <w:color w:val="2C2C2C"/>
          <w:sz w:val="24"/>
          <w:szCs w:val="24"/>
          <w:shd w:val="clear" w:color="auto" w:fill="FFFFFF"/>
        </w:rPr>
        <w:t>in  IPR</w:t>
      </w:r>
      <w:proofErr w:type="gramEnd"/>
      <w:r w:rsidRPr="000C32C6">
        <w:rPr>
          <w:rFonts w:ascii="Times New Roman" w:hAnsi="Times New Roman" w:cs="Times New Roman"/>
          <w:b/>
          <w:color w:val="2C2C2C"/>
          <w:sz w:val="24"/>
          <w:szCs w:val="24"/>
          <w:shd w:val="clear" w:color="auto" w:fill="FFFFFF"/>
        </w:rPr>
        <w:t xml:space="preserve"> specialization) (NALSAR University of Law)</w:t>
      </w:r>
    </w:p>
    <w:p w:rsidR="00AF40AB"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b/>
          <w:color w:val="2C2C2C"/>
          <w:sz w:val="24"/>
          <w:szCs w:val="24"/>
          <w:shd w:val="clear" w:color="auto" w:fill="FFFFFF"/>
        </w:rPr>
        <w:t>ADDITIONAL COURSE</w:t>
      </w:r>
    </w:p>
    <w:p w:rsidR="00865758" w:rsidRPr="000C32C6" w:rsidRDefault="00AF40AB" w:rsidP="000C32C6">
      <w:pPr>
        <w:spacing w:line="360" w:lineRule="auto"/>
        <w:jc w:val="both"/>
        <w:rPr>
          <w:rFonts w:ascii="Times New Roman" w:hAnsi="Times New Roman" w:cs="Times New Roman"/>
          <w:b/>
          <w:color w:val="2C2C2C"/>
          <w:sz w:val="24"/>
          <w:szCs w:val="24"/>
          <w:shd w:val="clear" w:color="auto" w:fill="FFFFFF"/>
        </w:rPr>
      </w:pPr>
      <w:r w:rsidRPr="000C32C6">
        <w:rPr>
          <w:rFonts w:ascii="Times New Roman" w:hAnsi="Times New Roman" w:cs="Times New Roman"/>
          <w:color w:val="2C2C2C"/>
          <w:sz w:val="24"/>
          <w:szCs w:val="24"/>
          <w:shd w:val="clear" w:color="auto" w:fill="FFFFFF"/>
        </w:rPr>
        <w:t>Summer course on</w:t>
      </w:r>
      <w:r w:rsidRPr="000C32C6">
        <w:rPr>
          <w:rFonts w:ascii="Times New Roman" w:hAnsi="Times New Roman" w:cs="Times New Roman"/>
          <w:b/>
          <w:color w:val="2C2C2C"/>
          <w:sz w:val="24"/>
          <w:szCs w:val="24"/>
          <w:shd w:val="clear" w:color="auto" w:fill="FFFFFF"/>
        </w:rPr>
        <w:t xml:space="preserve"> </w:t>
      </w:r>
      <w:r w:rsidRPr="000C32C6">
        <w:rPr>
          <w:rFonts w:ascii="Times New Roman" w:hAnsi="Times New Roman" w:cs="Times New Roman"/>
          <w:sz w:val="24"/>
          <w:szCs w:val="24"/>
        </w:rPr>
        <w:t xml:space="preserve">International Law organized by Indian Society </w:t>
      </w:r>
      <w:r w:rsidR="00042E9D" w:rsidRPr="000C32C6">
        <w:rPr>
          <w:rFonts w:ascii="Times New Roman" w:hAnsi="Times New Roman" w:cs="Times New Roman"/>
          <w:sz w:val="24"/>
          <w:szCs w:val="24"/>
        </w:rPr>
        <w:t>of</w:t>
      </w:r>
      <w:r w:rsidRPr="000C32C6">
        <w:rPr>
          <w:rFonts w:ascii="Times New Roman" w:hAnsi="Times New Roman" w:cs="Times New Roman"/>
          <w:sz w:val="24"/>
          <w:szCs w:val="24"/>
        </w:rPr>
        <w:t xml:space="preserve"> International Law, New Delhi</w:t>
      </w:r>
    </w:p>
    <w:p w:rsidR="00D178EB" w:rsidRPr="000C32C6" w:rsidRDefault="00D178EB"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RESEARCH</w:t>
      </w:r>
    </w:p>
    <w:p w:rsidR="000C32C6" w:rsidRPr="000C32C6" w:rsidRDefault="00D178EB" w:rsidP="000C32C6">
      <w:pPr>
        <w:pStyle w:val="ListParagraph"/>
        <w:numPr>
          <w:ilvl w:val="0"/>
          <w:numId w:val="2"/>
        </w:numPr>
        <w:spacing w:after="0" w:line="360" w:lineRule="auto"/>
        <w:jc w:val="both"/>
        <w:rPr>
          <w:rFonts w:ascii="Times New Roman" w:hAnsi="Times New Roman"/>
          <w:sz w:val="24"/>
          <w:szCs w:val="24"/>
        </w:rPr>
      </w:pPr>
      <w:r w:rsidRPr="000C32C6">
        <w:rPr>
          <w:rFonts w:ascii="Times New Roman" w:hAnsi="Times New Roman"/>
          <w:sz w:val="24"/>
          <w:szCs w:val="24"/>
        </w:rPr>
        <w:t xml:space="preserve">Character Merchandising: Moving goods &amp; services towards </w:t>
      </w:r>
      <w:proofErr w:type="gramStart"/>
      <w:r w:rsidRPr="000C32C6">
        <w:rPr>
          <w:rFonts w:ascii="Times New Roman" w:hAnsi="Times New Roman"/>
          <w:sz w:val="24"/>
          <w:szCs w:val="24"/>
        </w:rPr>
        <w:t>people(</w:t>
      </w:r>
      <w:proofErr w:type="gramEnd"/>
      <w:r w:rsidRPr="000C32C6">
        <w:rPr>
          <w:rFonts w:ascii="Times New Roman" w:hAnsi="Times New Roman"/>
          <w:sz w:val="24"/>
          <w:szCs w:val="24"/>
        </w:rPr>
        <w:t>LLM Dissertation Work)</w:t>
      </w:r>
      <w:r w:rsidR="000C32C6" w:rsidRPr="000C32C6">
        <w:rPr>
          <w:rFonts w:ascii="Times New Roman" w:hAnsi="Times New Roman"/>
          <w:sz w:val="24"/>
          <w:szCs w:val="24"/>
        </w:rPr>
        <w:t>. 2015</w:t>
      </w:r>
    </w:p>
    <w:p w:rsidR="00D178EB" w:rsidRPr="000C32C6" w:rsidRDefault="00D178EB" w:rsidP="000C32C6">
      <w:pPr>
        <w:pStyle w:val="ListParagraph"/>
        <w:numPr>
          <w:ilvl w:val="0"/>
          <w:numId w:val="2"/>
        </w:numPr>
        <w:spacing w:after="0" w:line="360" w:lineRule="auto"/>
        <w:jc w:val="both"/>
        <w:rPr>
          <w:rFonts w:ascii="Times New Roman" w:hAnsi="Times New Roman"/>
          <w:sz w:val="24"/>
          <w:szCs w:val="24"/>
        </w:rPr>
      </w:pPr>
      <w:r w:rsidRPr="000C32C6">
        <w:rPr>
          <w:rFonts w:ascii="Times New Roman" w:hAnsi="Times New Roman"/>
          <w:sz w:val="24"/>
          <w:szCs w:val="24"/>
        </w:rPr>
        <w:t xml:space="preserve">Intellectual Property </w:t>
      </w:r>
      <w:proofErr w:type="spellStart"/>
      <w:r w:rsidRPr="000C32C6">
        <w:rPr>
          <w:rFonts w:ascii="Times New Roman" w:hAnsi="Times New Roman"/>
          <w:sz w:val="24"/>
          <w:szCs w:val="24"/>
        </w:rPr>
        <w:t>Agri</w:t>
      </w:r>
      <w:proofErr w:type="spellEnd"/>
      <w:r w:rsidRPr="000C32C6">
        <w:rPr>
          <w:rFonts w:ascii="Times New Roman" w:hAnsi="Times New Roman"/>
          <w:sz w:val="24"/>
          <w:szCs w:val="24"/>
        </w:rPr>
        <w:t>-Innovation And the Plant Varieties Act</w:t>
      </w:r>
      <w:proofErr w:type="gramStart"/>
      <w:r w:rsidRPr="000C32C6">
        <w:rPr>
          <w:rFonts w:ascii="Times New Roman" w:hAnsi="Times New Roman"/>
          <w:sz w:val="24"/>
          <w:szCs w:val="24"/>
        </w:rPr>
        <w:t>,(</w:t>
      </w:r>
      <w:proofErr w:type="gramEnd"/>
      <w:r w:rsidRPr="000C32C6">
        <w:rPr>
          <w:rFonts w:ascii="Times New Roman" w:hAnsi="Times New Roman"/>
          <w:sz w:val="24"/>
          <w:szCs w:val="24"/>
        </w:rPr>
        <w:t xml:space="preserve">2012) </w:t>
      </w:r>
      <w:proofErr w:type="spellStart"/>
      <w:r w:rsidRPr="000C32C6">
        <w:rPr>
          <w:rFonts w:ascii="Times New Roman" w:hAnsi="Times New Roman"/>
          <w:sz w:val="24"/>
          <w:szCs w:val="24"/>
        </w:rPr>
        <w:t>Enhelion</w:t>
      </w:r>
      <w:proofErr w:type="spellEnd"/>
      <w:r w:rsidRPr="000C32C6">
        <w:rPr>
          <w:rFonts w:ascii="Times New Roman" w:hAnsi="Times New Roman"/>
          <w:sz w:val="24"/>
          <w:szCs w:val="24"/>
        </w:rPr>
        <w:t xml:space="preserve"> (</w:t>
      </w:r>
      <w:proofErr w:type="spellStart"/>
      <w:r w:rsidRPr="000C32C6">
        <w:rPr>
          <w:rFonts w:ascii="Times New Roman" w:hAnsi="Times New Roman"/>
          <w:sz w:val="24"/>
          <w:szCs w:val="24"/>
        </w:rPr>
        <w:t>Scriboard</w:t>
      </w:r>
      <w:proofErr w:type="spellEnd"/>
      <w:r w:rsidRPr="000C32C6">
        <w:rPr>
          <w:rFonts w:ascii="Times New Roman" w:hAnsi="Times New Roman"/>
          <w:sz w:val="24"/>
          <w:szCs w:val="24"/>
        </w:rPr>
        <w:t xml:space="preserve">) </w:t>
      </w:r>
      <w:r w:rsidRPr="000C32C6">
        <w:rPr>
          <w:rStyle w:val="apple-converted-space"/>
          <w:rFonts w:ascii="Times New Roman" w:hAnsi="Times New Roman"/>
          <w:color w:val="333333"/>
          <w:sz w:val="24"/>
          <w:szCs w:val="24"/>
          <w:shd w:val="clear" w:color="auto" w:fill="FFFFFF"/>
        </w:rPr>
        <w:t xml:space="preserve"> which was used in the </w:t>
      </w:r>
      <w:r w:rsidRPr="000C32C6">
        <w:rPr>
          <w:rFonts w:ascii="Times New Roman" w:hAnsi="Times New Roman"/>
          <w:color w:val="333333"/>
          <w:sz w:val="24"/>
          <w:szCs w:val="24"/>
          <w:shd w:val="clear" w:color="auto" w:fill="FFFFFF"/>
        </w:rPr>
        <w:t xml:space="preserve">training </w:t>
      </w:r>
      <w:proofErr w:type="spellStart"/>
      <w:r w:rsidRPr="000C32C6">
        <w:rPr>
          <w:rFonts w:ascii="Times New Roman" w:hAnsi="Times New Roman"/>
          <w:color w:val="333333"/>
          <w:sz w:val="24"/>
          <w:szCs w:val="24"/>
          <w:shd w:val="clear" w:color="auto" w:fill="FFFFFF"/>
        </w:rPr>
        <w:t>programme</w:t>
      </w:r>
      <w:proofErr w:type="spellEnd"/>
      <w:r w:rsidRPr="000C32C6">
        <w:rPr>
          <w:rFonts w:ascii="Times New Roman" w:hAnsi="Times New Roman"/>
          <w:color w:val="333333"/>
          <w:sz w:val="24"/>
          <w:szCs w:val="24"/>
          <w:shd w:val="clear" w:color="auto" w:fill="FFFFFF"/>
        </w:rPr>
        <w:t xml:space="preserve"> at the Ministry of Agriculture, Government of India from November 22 - 24, 2012.</w:t>
      </w:r>
    </w:p>
    <w:p w:rsidR="00D178EB" w:rsidRPr="000C32C6" w:rsidRDefault="00D178EB"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sz w:val="24"/>
          <w:szCs w:val="24"/>
        </w:rPr>
        <w:t>Researched over various atrocities caused against SCs/STs and how law protects them under Scheduled Caste and Scheduled Tribe (Prevention of Atrocities) Act, 1989 wrote an article on the work of this Act</w:t>
      </w:r>
      <w:r w:rsidR="005A6197" w:rsidRPr="000C32C6">
        <w:rPr>
          <w:rFonts w:ascii="Times New Roman" w:hAnsi="Times New Roman"/>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Telecom Law</w:t>
      </w:r>
      <w:r w:rsidRPr="000C32C6">
        <w:rPr>
          <w:rFonts w:ascii="Times New Roman" w:hAnsi="Times New Roman"/>
          <w:bCs/>
          <w:iCs/>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cyber law</w:t>
      </w:r>
      <w:r w:rsidRPr="000C32C6">
        <w:rPr>
          <w:rFonts w:ascii="Times New Roman" w:hAnsi="Times New Roman"/>
          <w:bCs/>
          <w:iCs/>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w:t>
      </w:r>
      <w:r w:rsidRPr="000C32C6">
        <w:rPr>
          <w:rFonts w:ascii="Times New Roman" w:hAnsi="Times New Roman"/>
          <w:b/>
          <w:bCs/>
          <w:iCs/>
          <w:sz w:val="24"/>
          <w:szCs w:val="24"/>
        </w:rPr>
        <w:t>entertainment law</w:t>
      </w:r>
      <w:r w:rsidR="000C32C6">
        <w:rPr>
          <w:rFonts w:ascii="Times New Roman" w:hAnsi="Times New Roman"/>
          <w:b/>
          <w:bCs/>
          <w:iCs/>
          <w:sz w:val="24"/>
          <w:szCs w:val="24"/>
        </w:rPr>
        <w:t>.</w:t>
      </w:r>
    </w:p>
    <w:p w:rsidR="005A6197"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Jurisprudence in IP</w:t>
      </w:r>
      <w:r w:rsidR="000C32C6">
        <w:rPr>
          <w:rFonts w:ascii="Times New Roman" w:hAnsi="Times New Roman"/>
          <w:bCs/>
          <w:iCs/>
          <w:sz w:val="24"/>
          <w:szCs w:val="24"/>
        </w:rPr>
        <w:t>.</w:t>
      </w:r>
    </w:p>
    <w:p w:rsidR="00D178EB" w:rsidRPr="000C32C6" w:rsidRDefault="005A6197" w:rsidP="000C32C6">
      <w:pPr>
        <w:pStyle w:val="ListParagraph"/>
        <w:numPr>
          <w:ilvl w:val="0"/>
          <w:numId w:val="2"/>
        </w:numPr>
        <w:spacing w:line="360" w:lineRule="auto"/>
        <w:jc w:val="both"/>
        <w:rPr>
          <w:rFonts w:ascii="Times New Roman" w:hAnsi="Times New Roman"/>
          <w:sz w:val="24"/>
          <w:szCs w:val="24"/>
        </w:rPr>
      </w:pPr>
      <w:r w:rsidRPr="000C32C6">
        <w:rPr>
          <w:rFonts w:ascii="Times New Roman" w:hAnsi="Times New Roman"/>
          <w:bCs/>
          <w:iCs/>
          <w:sz w:val="24"/>
          <w:szCs w:val="24"/>
        </w:rPr>
        <w:t xml:space="preserve">Seminar Course on </w:t>
      </w:r>
      <w:r w:rsidRPr="000C32C6">
        <w:rPr>
          <w:rFonts w:ascii="Times New Roman" w:hAnsi="Times New Roman"/>
          <w:b/>
          <w:bCs/>
          <w:iCs/>
          <w:sz w:val="24"/>
          <w:szCs w:val="24"/>
        </w:rPr>
        <w:t>Environmental Law and its regulatory regime</w:t>
      </w:r>
      <w:r w:rsidR="000C32C6">
        <w:rPr>
          <w:rFonts w:ascii="Times New Roman" w:hAnsi="Times New Roman"/>
          <w:b/>
          <w:bCs/>
          <w:iCs/>
          <w:sz w:val="24"/>
          <w:szCs w:val="24"/>
        </w:rPr>
        <w:t>.</w:t>
      </w:r>
    </w:p>
    <w:p w:rsidR="00D178EB" w:rsidRPr="000C32C6" w:rsidRDefault="00D178EB"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PUBLICATIONS</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Celebrity Endorsements-Rights vis-à-vis Legal Implications, “</w:t>
      </w:r>
      <w:proofErr w:type="spellStart"/>
      <w:r w:rsidRPr="000C32C6">
        <w:rPr>
          <w:rFonts w:ascii="Times New Roman" w:hAnsi="Times New Roman" w:cs="Times New Roman"/>
          <w:sz w:val="24"/>
          <w:szCs w:val="24"/>
        </w:rPr>
        <w:t>Udgyam</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Vigyati</w:t>
      </w:r>
      <w:proofErr w:type="spellEnd"/>
      <w:r w:rsidRPr="000C32C6">
        <w:rPr>
          <w:rFonts w:ascii="Times New Roman" w:hAnsi="Times New Roman" w:cs="Times New Roman"/>
          <w:sz w:val="24"/>
          <w:szCs w:val="24"/>
        </w:rPr>
        <w:t xml:space="preserve">”-The Origin of </w:t>
      </w:r>
      <w:proofErr w:type="gramStart"/>
      <w:r w:rsidRPr="000C32C6">
        <w:rPr>
          <w:rFonts w:ascii="Times New Roman" w:hAnsi="Times New Roman" w:cs="Times New Roman"/>
          <w:sz w:val="24"/>
          <w:szCs w:val="24"/>
        </w:rPr>
        <w:t>Knowledge(</w:t>
      </w:r>
      <w:proofErr w:type="gramEnd"/>
      <w:r w:rsidRPr="000C32C6">
        <w:rPr>
          <w:rFonts w:ascii="Times New Roman" w:hAnsi="Times New Roman" w:cs="Times New Roman"/>
          <w:sz w:val="24"/>
          <w:szCs w:val="24"/>
        </w:rPr>
        <w:t>Volume 3,May 2016) ISSN 2455-2488</w:t>
      </w:r>
    </w:p>
    <w:p w:rsidR="00D178EB" w:rsidRPr="000C32C6" w:rsidRDefault="00D178EB" w:rsidP="000C32C6">
      <w:pPr>
        <w:spacing w:line="360" w:lineRule="auto"/>
        <w:jc w:val="both"/>
        <w:rPr>
          <w:rFonts w:ascii="Times New Roman" w:hAnsi="Times New Roman" w:cs="Times New Roman"/>
          <w:sz w:val="24"/>
          <w:szCs w:val="24"/>
        </w:rPr>
      </w:pPr>
      <w:proofErr w:type="gramStart"/>
      <w:r w:rsidRPr="000C32C6">
        <w:rPr>
          <w:rFonts w:ascii="Times New Roman" w:hAnsi="Times New Roman" w:cs="Times New Roman"/>
          <w:sz w:val="24"/>
          <w:szCs w:val="24"/>
        </w:rPr>
        <w:t>Ever Greening of Patents, Satyam Law International (2013) ISBN No.</w:t>
      </w:r>
      <w:proofErr w:type="gramEnd"/>
      <w:r w:rsidRPr="000C32C6">
        <w:rPr>
          <w:rFonts w:ascii="Times New Roman" w:hAnsi="Times New Roman" w:cs="Times New Roman"/>
          <w:sz w:val="24"/>
          <w:szCs w:val="24"/>
        </w:rPr>
        <w:t xml:space="preserve"> - 978-93-82823-04-9</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lastRenderedPageBreak/>
        <w:t>Article on “Legislation as a tool for Social Change” in Monthly Newsletter “</w:t>
      </w:r>
      <w:proofErr w:type="spellStart"/>
      <w:r w:rsidRPr="000C32C6">
        <w:rPr>
          <w:rFonts w:ascii="Times New Roman" w:hAnsi="Times New Roman" w:cs="Times New Roman"/>
          <w:sz w:val="24"/>
          <w:szCs w:val="24"/>
        </w:rPr>
        <w:t>Nyay</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Disha</w:t>
      </w:r>
      <w:proofErr w:type="spellEnd"/>
      <w:r w:rsidRPr="000C32C6">
        <w:rPr>
          <w:rFonts w:ascii="Times New Roman" w:hAnsi="Times New Roman" w:cs="Times New Roman"/>
          <w:sz w:val="24"/>
          <w:szCs w:val="24"/>
        </w:rPr>
        <w:t>” Indore Institute of Law December 2016 Issue</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Article on “Women Social Inequality and Affirmative Action” in Monthly Newsletter “</w:t>
      </w:r>
      <w:proofErr w:type="spellStart"/>
      <w:r w:rsidRPr="000C32C6">
        <w:rPr>
          <w:rFonts w:ascii="Times New Roman" w:hAnsi="Times New Roman" w:cs="Times New Roman"/>
          <w:sz w:val="24"/>
          <w:szCs w:val="24"/>
        </w:rPr>
        <w:t>Nyay</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Disha</w:t>
      </w:r>
      <w:proofErr w:type="spellEnd"/>
      <w:r w:rsidRPr="000C32C6">
        <w:rPr>
          <w:rFonts w:ascii="Times New Roman" w:hAnsi="Times New Roman" w:cs="Times New Roman"/>
          <w:sz w:val="24"/>
          <w:szCs w:val="24"/>
        </w:rPr>
        <w:t>” Indore Institute of Law January 2017 Issue</w:t>
      </w:r>
    </w:p>
    <w:p w:rsidR="00D178EB" w:rsidRPr="000C32C6" w:rsidRDefault="00D178EB" w:rsidP="000C32C6">
      <w:pPr>
        <w:spacing w:line="360" w:lineRule="auto"/>
        <w:jc w:val="both"/>
        <w:rPr>
          <w:rFonts w:ascii="Times New Roman" w:hAnsi="Times New Roman" w:cs="Times New Roman"/>
          <w:sz w:val="24"/>
          <w:szCs w:val="24"/>
        </w:rPr>
      </w:pPr>
    </w:p>
    <w:p w:rsidR="00D178EB" w:rsidRPr="000C32C6" w:rsidRDefault="00AF40AB" w:rsidP="000C32C6">
      <w:pPr>
        <w:spacing w:line="360" w:lineRule="auto"/>
        <w:jc w:val="both"/>
        <w:rPr>
          <w:rFonts w:ascii="Times New Roman" w:hAnsi="Times New Roman" w:cs="Times New Roman"/>
          <w:b/>
          <w:sz w:val="24"/>
          <w:szCs w:val="24"/>
        </w:rPr>
      </w:pPr>
      <w:r w:rsidRPr="000C32C6">
        <w:rPr>
          <w:rFonts w:ascii="Times New Roman" w:hAnsi="Times New Roman" w:cs="Times New Roman"/>
          <w:b/>
          <w:sz w:val="24"/>
          <w:szCs w:val="24"/>
        </w:rPr>
        <w:t>CONFERENCES &amp; PAPER PRESENTATIONS</w:t>
      </w:r>
    </w:p>
    <w:p w:rsidR="00D178EB" w:rsidRPr="000C32C6" w:rsidRDefault="00D178EB" w:rsidP="000C32C6">
      <w:pPr>
        <w:spacing w:line="360" w:lineRule="auto"/>
        <w:jc w:val="both"/>
        <w:rPr>
          <w:rFonts w:ascii="Times New Roman" w:hAnsi="Times New Roman" w:cs="Times New Roman"/>
          <w:sz w:val="24"/>
          <w:szCs w:val="24"/>
        </w:rPr>
      </w:pP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 xml:space="preserve">Participated in the National Symposium on “Whither Indian Judiciary” by </w:t>
      </w:r>
      <w:proofErr w:type="spellStart"/>
      <w:r w:rsidRPr="000C32C6">
        <w:rPr>
          <w:rFonts w:ascii="Times New Roman" w:hAnsi="Times New Roman" w:cs="Times New Roman"/>
          <w:sz w:val="24"/>
          <w:szCs w:val="24"/>
        </w:rPr>
        <w:t>Hon’ble</w:t>
      </w:r>
      <w:proofErr w:type="spellEnd"/>
      <w:r w:rsidRPr="000C32C6">
        <w:rPr>
          <w:rFonts w:ascii="Times New Roman" w:hAnsi="Times New Roman" w:cs="Times New Roman"/>
          <w:sz w:val="24"/>
          <w:szCs w:val="24"/>
        </w:rPr>
        <w:t xml:space="preserve"> Chief Justice </w:t>
      </w:r>
      <w:proofErr w:type="spellStart"/>
      <w:r w:rsidRPr="000C32C6">
        <w:rPr>
          <w:rFonts w:ascii="Times New Roman" w:hAnsi="Times New Roman" w:cs="Times New Roman"/>
          <w:sz w:val="24"/>
          <w:szCs w:val="24"/>
        </w:rPr>
        <w:t>Markandey</w:t>
      </w:r>
      <w:proofErr w:type="spellEnd"/>
      <w:r w:rsidRPr="000C32C6">
        <w:rPr>
          <w:rFonts w:ascii="Times New Roman" w:hAnsi="Times New Roman" w:cs="Times New Roman"/>
          <w:sz w:val="24"/>
          <w:szCs w:val="24"/>
        </w:rPr>
        <w:t xml:space="preserve"> </w:t>
      </w:r>
      <w:proofErr w:type="spellStart"/>
      <w:r w:rsidRPr="000C32C6">
        <w:rPr>
          <w:rFonts w:ascii="Times New Roman" w:hAnsi="Times New Roman" w:cs="Times New Roman"/>
          <w:sz w:val="24"/>
          <w:szCs w:val="24"/>
        </w:rPr>
        <w:t>Katju</w:t>
      </w:r>
      <w:proofErr w:type="spellEnd"/>
      <w:r w:rsidRPr="000C32C6">
        <w:rPr>
          <w:rFonts w:ascii="Times New Roman" w:hAnsi="Times New Roman" w:cs="Times New Roman"/>
          <w:sz w:val="24"/>
          <w:szCs w:val="24"/>
        </w:rPr>
        <w:t xml:space="preserve"> (Indore Institute of Law</w:t>
      </w:r>
      <w:proofErr w:type="gramStart"/>
      <w:r w:rsidRPr="000C32C6">
        <w:rPr>
          <w:rFonts w:ascii="Times New Roman" w:hAnsi="Times New Roman" w:cs="Times New Roman"/>
          <w:sz w:val="24"/>
          <w:szCs w:val="24"/>
        </w:rPr>
        <w:t>,Indore,21st</w:t>
      </w:r>
      <w:proofErr w:type="gramEnd"/>
      <w:r w:rsidRPr="000C32C6">
        <w:rPr>
          <w:rFonts w:ascii="Times New Roman" w:hAnsi="Times New Roman" w:cs="Times New Roman"/>
          <w:sz w:val="24"/>
          <w:szCs w:val="24"/>
        </w:rPr>
        <w:t xml:space="preserve"> June,2016)</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 Chaired the I Intra Batch Model United Nations Competition held in Indore Institute of Law</w:t>
      </w:r>
      <w:proofErr w:type="gramStart"/>
      <w:r w:rsidRPr="000C32C6">
        <w:rPr>
          <w:rFonts w:ascii="Times New Roman" w:hAnsi="Times New Roman" w:cs="Times New Roman"/>
          <w:sz w:val="24"/>
          <w:szCs w:val="24"/>
        </w:rPr>
        <w:t>,Indore,16th</w:t>
      </w:r>
      <w:proofErr w:type="gramEnd"/>
      <w:r w:rsidRPr="000C32C6">
        <w:rPr>
          <w:rFonts w:ascii="Times New Roman" w:hAnsi="Times New Roman" w:cs="Times New Roman"/>
          <w:sz w:val="24"/>
          <w:szCs w:val="24"/>
        </w:rPr>
        <w:t xml:space="preserve"> May,2016</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in Seminar on CYBER SECURITY Issues and Strategies in collaboration with MICROSOFT, INDIA &amp; TRUTH LABS (NALSAR University of Law, Hyderabad, 26th March, 2015)</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in Society for Technology Management for Professional Development program for technology managers, 19th and 20th August 2014, Hyderabad, India</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 xml:space="preserve">Participated and presented a paper titled “Right to Access to medicines in the Indian context with special reference to the Pros and Cons of the Historic Judgment on Novartis” in UGC Sponsored National Seminar on “Ever greening of Patents(Patents vs. Patients)”, </w:t>
      </w:r>
      <w:proofErr w:type="spellStart"/>
      <w:r w:rsidRPr="000C32C6">
        <w:rPr>
          <w:rFonts w:ascii="Times New Roman" w:hAnsi="Times New Roman" w:cs="Times New Roman"/>
          <w:sz w:val="24"/>
          <w:szCs w:val="24"/>
        </w:rPr>
        <w:t>Chanakya</w:t>
      </w:r>
      <w:proofErr w:type="spellEnd"/>
      <w:r w:rsidRPr="000C32C6">
        <w:rPr>
          <w:rFonts w:ascii="Times New Roman" w:hAnsi="Times New Roman" w:cs="Times New Roman"/>
          <w:sz w:val="24"/>
          <w:szCs w:val="24"/>
        </w:rPr>
        <w:t xml:space="preserve"> National Law University(CNLU),Patna-10th May,2013</w:t>
      </w:r>
    </w:p>
    <w:p w:rsidR="00D178EB"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and  presented a paper titled “ The right of children to free and compulsory education with special reference to the right of children to free and compulsory education Act, 2009 in National Seminar on "Right to Education Constitutional Dynamics", (Faculty of Law, IFHE, Hyderabad - 18th and 19th August 2012)</w:t>
      </w:r>
    </w:p>
    <w:p w:rsidR="00AD6050" w:rsidRPr="000C32C6" w:rsidRDefault="00D178EB" w:rsidP="000C32C6">
      <w:pPr>
        <w:spacing w:line="360" w:lineRule="auto"/>
        <w:jc w:val="both"/>
        <w:rPr>
          <w:rFonts w:ascii="Times New Roman" w:hAnsi="Times New Roman" w:cs="Times New Roman"/>
          <w:sz w:val="24"/>
          <w:szCs w:val="24"/>
        </w:rPr>
      </w:pPr>
      <w:r w:rsidRPr="000C32C6">
        <w:rPr>
          <w:rFonts w:ascii="Times New Roman" w:hAnsi="Times New Roman" w:cs="Times New Roman"/>
          <w:sz w:val="24"/>
          <w:szCs w:val="24"/>
        </w:rPr>
        <w:t>•</w:t>
      </w:r>
      <w:r w:rsidRPr="000C32C6">
        <w:rPr>
          <w:rFonts w:ascii="Times New Roman" w:hAnsi="Times New Roman" w:cs="Times New Roman"/>
          <w:sz w:val="24"/>
          <w:szCs w:val="24"/>
        </w:rPr>
        <w:tab/>
        <w:t>Participated in YOUTH MODEL UNITED NATIONS, (MUN) 2011 and represented the country ITALY in ECOSOC Council (</w:t>
      </w:r>
      <w:proofErr w:type="spellStart"/>
      <w:r w:rsidRPr="000C32C6">
        <w:rPr>
          <w:rFonts w:ascii="Times New Roman" w:hAnsi="Times New Roman" w:cs="Times New Roman"/>
          <w:sz w:val="24"/>
          <w:szCs w:val="24"/>
        </w:rPr>
        <w:t>Lingaya’s</w:t>
      </w:r>
      <w:proofErr w:type="spellEnd"/>
      <w:r w:rsidRPr="000C32C6">
        <w:rPr>
          <w:rFonts w:ascii="Times New Roman" w:hAnsi="Times New Roman" w:cs="Times New Roman"/>
          <w:sz w:val="24"/>
          <w:szCs w:val="24"/>
        </w:rPr>
        <w:t xml:space="preserve"> University Faridabad) February 2011</w:t>
      </w:r>
    </w:p>
    <w:sectPr w:rsidR="00AD6050" w:rsidRPr="000C32C6" w:rsidSect="00DF7D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02DA4"/>
    <w:multiLevelType w:val="hybridMultilevel"/>
    <w:tmpl w:val="4476CF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F014A3"/>
    <w:multiLevelType w:val="hybridMultilevel"/>
    <w:tmpl w:val="A538F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A6B33"/>
    <w:rsid w:val="00042E9D"/>
    <w:rsid w:val="000C32C6"/>
    <w:rsid w:val="00113DCC"/>
    <w:rsid w:val="00114646"/>
    <w:rsid w:val="005A6197"/>
    <w:rsid w:val="006C3663"/>
    <w:rsid w:val="006F2552"/>
    <w:rsid w:val="00865758"/>
    <w:rsid w:val="008707E7"/>
    <w:rsid w:val="00AD6050"/>
    <w:rsid w:val="00AF40AB"/>
    <w:rsid w:val="00BA6B33"/>
    <w:rsid w:val="00C75498"/>
    <w:rsid w:val="00D178EB"/>
    <w:rsid w:val="00DF7D7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B33"/>
    <w:pPr>
      <w:ind w:left="720"/>
      <w:contextualSpacing/>
    </w:pPr>
    <w:rPr>
      <w:rFonts w:ascii="Calibri" w:eastAsia="Calibri" w:hAnsi="Calibri" w:cs="Times New Roman"/>
    </w:rPr>
  </w:style>
  <w:style w:type="character" w:customStyle="1" w:styleId="apple-converted-space">
    <w:name w:val="apple-converted-space"/>
    <w:basedOn w:val="DefaultParagraphFont"/>
    <w:rsid w:val="00D178EB"/>
  </w:style>
  <w:style w:type="paragraph" w:styleId="BalloonText">
    <w:name w:val="Balloon Text"/>
    <w:basedOn w:val="Normal"/>
    <w:link w:val="BalloonTextChar"/>
    <w:uiPriority w:val="99"/>
    <w:semiHidden/>
    <w:unhideWhenUsed/>
    <w:rsid w:val="000C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820248">
      <w:bodyDiv w:val="1"/>
      <w:marLeft w:val="0"/>
      <w:marRight w:val="0"/>
      <w:marTop w:val="0"/>
      <w:marBottom w:val="0"/>
      <w:divBdr>
        <w:top w:val="none" w:sz="0" w:space="0" w:color="auto"/>
        <w:left w:val="none" w:sz="0" w:space="0" w:color="auto"/>
        <w:bottom w:val="none" w:sz="0" w:space="0" w:color="auto"/>
        <w:right w:val="none" w:sz="0" w:space="0" w:color="auto"/>
      </w:divBdr>
    </w:div>
    <w:div w:id="1940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Harsh</cp:lastModifiedBy>
  <cp:revision>6</cp:revision>
  <dcterms:created xsi:type="dcterms:W3CDTF">2017-04-19T17:50:00Z</dcterms:created>
  <dcterms:modified xsi:type="dcterms:W3CDTF">2018-03-10T09:01:00Z</dcterms:modified>
</cp:coreProperties>
</file>